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13" w:rsidRPr="00435013" w:rsidRDefault="00435013" w:rsidP="00435013">
      <w:pPr>
        <w:spacing w:after="0" w:line="72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Coat of Arms of the Russian Federatio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the Russian Federatio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13" w:rsidRPr="00435013" w:rsidRDefault="00435013" w:rsidP="00435013">
      <w:pPr>
        <w:spacing w:after="0" w:line="720" w:lineRule="atLeast"/>
        <w:jc w:val="center"/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</w:pPr>
      <w:r w:rsidRPr="0043501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>Правительство Российской Федерации</w:t>
      </w:r>
    </w:p>
    <w:p w:rsidR="00435013" w:rsidRPr="00435013" w:rsidRDefault="00435013" w:rsidP="00435013">
      <w:pPr>
        <w:spacing w:after="0" w:line="720" w:lineRule="atLeast"/>
        <w:jc w:val="center"/>
        <w:rPr>
          <w:rFonts w:ascii="Times New Roman" w:eastAsia="Times New Roman" w:hAnsi="Times New Roman" w:cs="Times New Roman"/>
          <w:caps/>
          <w:spacing w:val="48"/>
          <w:sz w:val="32"/>
          <w:szCs w:val="32"/>
          <w:lang w:eastAsia="ru-RU"/>
        </w:rPr>
      </w:pPr>
      <w:r w:rsidRPr="00435013">
        <w:rPr>
          <w:rFonts w:ascii="Times New Roman" w:eastAsia="Times New Roman" w:hAnsi="Times New Roman" w:cs="Times New Roman"/>
          <w:caps/>
          <w:spacing w:val="48"/>
          <w:sz w:val="32"/>
          <w:szCs w:val="32"/>
          <w:lang w:eastAsia="ru-RU"/>
        </w:rPr>
        <w:t>Постановление</w:t>
      </w:r>
    </w:p>
    <w:p w:rsidR="00435013" w:rsidRPr="00435013" w:rsidRDefault="00435013" w:rsidP="00435013">
      <w:pPr>
        <w:spacing w:after="0" w:line="72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501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10 апреля 2013 г. № 316</w:t>
      </w:r>
    </w:p>
    <w:p w:rsidR="00435013" w:rsidRPr="00435013" w:rsidRDefault="00435013" w:rsidP="00435013">
      <w:pPr>
        <w:spacing w:after="0" w:line="720" w:lineRule="atLeast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435013">
        <w:rPr>
          <w:rFonts w:ascii="Times New Roman" w:eastAsia="Times New Roman" w:hAnsi="Times New Roman" w:cs="Times New Roman"/>
          <w:caps/>
          <w:lang w:eastAsia="ru-RU"/>
        </w:rPr>
        <w:t>Москва</w:t>
      </w:r>
    </w:p>
    <w:p w:rsidR="00435013" w:rsidRPr="00435013" w:rsidRDefault="00435013" w:rsidP="00435013">
      <w:pPr>
        <w:spacing w:after="100" w:line="36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5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организации Всероссийской сельскохозяйственной переписи 2016 года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В соответствии с Федеральным законом «О Всероссийской сельскохозяйственной переписи» </w:t>
      </w:r>
      <w:hyperlink r:id="rId7" w:tooltip="w:ru:Правительство Российской Федераци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Правительство Российской Федерации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br/>
      </w:r>
      <w:proofErr w:type="gramStart"/>
      <w:r w:rsidRPr="00435013">
        <w:rPr>
          <w:rFonts w:ascii="Cambria" w:eastAsia="Times New Roman" w:hAnsi="Cambria" w:cs="Times New Roman"/>
          <w:b/>
          <w:bCs/>
          <w:sz w:val="29"/>
          <w:szCs w:val="29"/>
          <w:lang w:eastAsia="ru-RU"/>
        </w:rPr>
        <w:t>п</w:t>
      </w:r>
      <w:proofErr w:type="gramEnd"/>
      <w:r w:rsidRPr="00435013">
        <w:rPr>
          <w:rFonts w:ascii="Cambria" w:eastAsia="Times New Roman" w:hAnsi="Cambria" w:cs="Times New Roman"/>
          <w:b/>
          <w:bCs/>
          <w:sz w:val="29"/>
          <w:szCs w:val="29"/>
          <w:lang w:eastAsia="ru-RU"/>
        </w:rPr>
        <w:t xml:space="preserve"> о с т а н о в л я е т :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1. Провести с 1 июля по 15 августа 2016 г. Всероссийскую сельскохозяйственную перепись (далее — перепись) по состоянию на 1 июля 2016 г., а на отдаленных и труднодоступных территориях, транспортное сообщение с которыми в установленный период проведения переписи будет затруднено, — с 15 сентября по 15 ноября 2016 г.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2. Определить: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а) Федеральную службу государственной статистики ответственной за подготовку и проведение переписи, обработку полученных сведений об объектах переписи, подведение итогов переписи, их официальное опубликование, хранение переписных листов и иных документов переписи, её методологическое и финансовое обеспечение;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proofErr w:type="gramStart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б) </w:t>
      </w:r>
      <w:hyperlink r:id="rId8" w:tooltip="w:ru:Министерство внутренних дел Российской Федераци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Министерство внутренних дел Российской Федерации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, </w:t>
      </w:r>
      <w:hyperlink r:id="rId9" w:tooltip="w:ru:Федеральная служба исполнения наказаний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Федеральную службу исполнения наказаний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, </w:t>
      </w:r>
      <w:hyperlink r:id="rId10" w:tooltip="w:ru:Пограничная служба Федеральной службы безопасности Российской Федераци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Федеральную службу безопасности Российской Федерации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и </w:t>
      </w:r>
      <w:hyperlink r:id="rId11" w:tooltip="w:ru:Федеральная служба государственной статистик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Федеральную службу государственной статистики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ответственными за обеспечение подготовки и проведения переписи объектов, доступ к которым ограничен.</w:t>
      </w:r>
      <w:proofErr w:type="gramEnd"/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3. Федеральной службе государственной статистики: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а) осуществить в 2014—2018 годах мероприятия по подготовке и проведению переписи, обработку полученных сведений об объектах переписи, подведение итогов переписи, их официальное опубликование и распространение, хранение переписных листов и иных документов переписи, методологическое и финансовое обеспечение переписи;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proofErr w:type="gramStart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б) принять до 1 июля 2014 г. нормативный правовой акт, определяющий условия оплаты труда и выплаты вознаграждения лицам, привлекаемым к подготовке и проведению переписи, подведению её итогов;</w:t>
      </w:r>
      <w:proofErr w:type="gramEnd"/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в) разработать и утвердить до 1 марта 2016 г. совместно с </w:t>
      </w:r>
      <w:hyperlink r:id="rId12" w:tooltip="w:ru:Министерство культуры Российской Федераци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Министерством культуры Российской Федерации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порядок и сроки хранения переписных листов и иных документов переписи;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г) разработать и утвердить основные методологические и организационные положения, касающиеся проведения переписи, формы переписных листов, нормативы работы лиц, осуществляющих сбор сведений об объектах переписи, и иные документы переписи;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proofErr w:type="gramStart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д) утвердить до 1 июля 2015 г. по согласованию с соответствующими органами исполнительной власти субъектов Российской Федерации перечень отдаленных и труднодоступных территорий, транспортное сообщение с которыми в предусмотренный пунктом 1 настоящего постановления период проведения переписи будет затруднено, и сроки проведения переписи на каждой такой территории в пределах сроков, предусмотренных пунктом 1 настоящего постановления;</w:t>
      </w:r>
      <w:proofErr w:type="gramEnd"/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е) обеспечить в соответствии с законодательством Российской Федерации режим защиты и соблюдение правил обработки информации ограниченного доступа, содержащейся в переписных листах и иных документах переписи;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ж) утвердить до 1 ноября 2015 г. порядок организации обучения лиц, осуществляющих сбор сведений об объектах переписи.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4. </w:t>
      </w:r>
      <w:hyperlink r:id="rId13" w:tooltip="w:ru:Министерство связи и массовых коммуникаций Российской Федераци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Министерству связи и массовых коммуникаций Российской Федерации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оказывать Федеральной службе государственной статистики содействие в разъяснении целей и задач переписи, а также в размещении в средствах массовой информации материалов о переписи.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 xml:space="preserve">5. </w:t>
      </w:r>
      <w:hyperlink r:id="rId14" w:tooltip="w:ru:Министерство образования и науки Российской Федераци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Министерству образования и науки Российской Федерации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оказывать в пределах своей компетенции содействие Федеральной службе государственной статистики в привлечении в установленном порядке работников и студентов образовательных учреждений высшего профессионального образования к сбору сведений об объектах переписи.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6. </w:t>
      </w:r>
      <w:hyperlink r:id="rId15" w:tooltip="w:ru:Федеральная служба государственной регистрации, кадастра и картографии" w:history="1">
        <w:proofErr w:type="gramStart"/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Федеральной службе государственной регистрации, кадастра и картографии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оказывать Федеральной службе государственной </w:t>
      </w:r>
      <w:proofErr w:type="spellStart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статистикисодействие</w:t>
      </w:r>
      <w:proofErr w:type="spellEnd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в получении в установленном законодательством Российской Федерации порядке сведений об объектах недвижимости, необходимых для составления списков объектов переписи.</w:t>
      </w:r>
      <w:proofErr w:type="gramEnd"/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7. Министерству внутренних дел Российской Федерации в пределах компетенции оказывать содействие Федеральной службе государственной статистики при осуществлении сбора сведений об объектах переписи, обеспечить охрану в установленном порядке административных зданий Федеральной службы государственной статистики и других объектов, где осуществляется хранение переписных листов и иных документов переписи.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8. Федеральной службе государственной статистики и </w:t>
      </w:r>
      <w:hyperlink r:id="rId16" w:tooltip="w:ru:Министерство финансов Российской Федерации" w:history="1">
        <w:r w:rsidRPr="00435013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Министерству финансов Российской Федерации</w:t>
        </w:r>
      </w:hyperlink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предусматривать при формировании проектов федерального бюджета на очередной финансовый год и плановый </w:t>
      </w:r>
      <w:proofErr w:type="gramStart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период</w:t>
      </w:r>
      <w:proofErr w:type="gramEnd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бюджетные ассигнования на обеспечение расходов, связанных с проведением переписи.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9. Определить сроки подведения предварительных итогов переписи — IV квартал 2017г. и подведения окончательных итогов переписи и их официального опубликования — IV квартал 2018 г.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10. </w:t>
      </w:r>
      <w:proofErr w:type="gramStart"/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Возложить на должностных лиц Федеральной службы государственной статистики и иных органов и организаций, которые в силу своего служебного положения или рода осуществляемой деятельности имели доступ к содержащимся в переписных листах сведениям об объектах переписи, обязанность не разглашать сведения об объектах переписи, являющиеся информацией ограниченного доступа и полученные в ходе проведения переписи.</w:t>
      </w:r>
      <w:proofErr w:type="gramEnd"/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 xml:space="preserve">11. Рекомендовать органам государственной власти субъектов Российской Федерации и органам местного самоуправления в соответствии со своими полномочиями оказывать содействие </w:t>
      </w: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Федеральной службе государственной статистики, а также федеральным органам исполнительной власти в реализации их полномочий по подготовке и проведению переписи, в том числе: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а) образовать до 1 июля 2015 г. комиссии по проведению переписи в субъектах Российской Федерации и муниципальных образованиях;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б) оказывать содействие территориальным органам Федеральной службы государственной статистики в привлечении граждан Российской Федерации, проживающих на территориях соответствующих муниципальных образований, к сбору сведений об объектах переписи;</w:t>
      </w:r>
    </w:p>
    <w:p w:rsidR="00435013" w:rsidRPr="00435013" w:rsidRDefault="00435013" w:rsidP="00435013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435013">
        <w:rPr>
          <w:rFonts w:ascii="Cambria" w:eastAsia="Times New Roman" w:hAnsi="Cambria" w:cs="Times New Roman"/>
          <w:sz w:val="29"/>
          <w:szCs w:val="29"/>
          <w:lang w:eastAsia="ru-RU"/>
        </w:rPr>
        <w:t>в) не осуществлять в 2016 году преобразования административно-территориальных и муниципальных образований, а также переименования географических объектов.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35013" w:rsidRPr="00435013" w:rsidTr="004350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5013" w:rsidRPr="00435013" w:rsidRDefault="00435013" w:rsidP="0043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013" w:rsidRPr="00435013" w:rsidRDefault="00435013" w:rsidP="0043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3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435013" w:rsidRPr="00435013" w:rsidTr="00435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013" w:rsidRPr="00435013" w:rsidRDefault="00435013" w:rsidP="0043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013" w:rsidRPr="00435013" w:rsidRDefault="00435013" w:rsidP="0043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Д.Медведев</w:t>
            </w:r>
            <w:proofErr w:type="spellEnd"/>
          </w:p>
        </w:tc>
      </w:tr>
    </w:tbl>
    <w:p w:rsidR="00435013" w:rsidRPr="00435013" w:rsidRDefault="00435013" w:rsidP="0043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06" w:rsidRDefault="008E5806">
      <w:bookmarkStart w:id="0" w:name="_GoBack"/>
      <w:bookmarkEnd w:id="0"/>
    </w:p>
    <w:sectPr w:rsidR="008E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3"/>
    <w:rsid w:val="00117D1F"/>
    <w:rsid w:val="00155C4D"/>
    <w:rsid w:val="001E5552"/>
    <w:rsid w:val="00214B23"/>
    <w:rsid w:val="002564FC"/>
    <w:rsid w:val="0025661D"/>
    <w:rsid w:val="00435013"/>
    <w:rsid w:val="00696D95"/>
    <w:rsid w:val="00866202"/>
    <w:rsid w:val="00866D00"/>
    <w:rsid w:val="008E5806"/>
    <w:rsid w:val="00900F0F"/>
    <w:rsid w:val="00A13625"/>
    <w:rsid w:val="00B26B01"/>
    <w:rsid w:val="00BF3BC8"/>
    <w:rsid w:val="00CD2FE8"/>
    <w:rsid w:val="00CF791F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06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ru:%D0%9C%D0%B8%D0%BD%D0%B8%D1%81%D1%82%D0%B5%D1%80%D1%81%D1%82%D0%B2%D0%BE_%D0%B2%D0%BD%D1%83%D1%82%D1%80%D0%B5%D0%BD%D0%BD%D0%B8%D1%85_%D0%B4%D0%B5%D0%BB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ru:%D0%9C%D0%B8%D0%BD%D0%B8%D1%81%D1%82%D0%B5%D1%80%D1%81%D1%82%D0%B2%D0%BE_%D1%81%D0%B2%D1%8F%D0%B7%D0%B8_%D0%B8_%D0%BC%D0%B0%D1%81%D1%81%D0%BE%D0%B2%D1%8B%D1%85_%D0%BA%D0%BE%D0%BC%D0%BC%D1%83%D0%BD%D0%B8%D0%BA%D0%B0%D1%86%D0%B8%D0%B9_%D0%A0%D0%BE%D1%81%D1%81%D0%B8%D0%B9%D1%81%D0%BA%D0%BE%D0%B9_%D0%A4%D0%B5%D0%B4%D0%B5%D1%80%D0%B0%D1%86%D0%B8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ru:%D0%9F%D1%80%D0%B0%D0%B2%D0%B8%D1%82%D0%B5%D0%BB%D1%8C%D1%81%D1%82%D0%B2%D0%BE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ru:%D0%9C%D0%B8%D0%BD%D0%B8%D1%81%D1%82%D0%B5%D1%80%D1%81%D1%82%D0%B2%D0%BE_%D0%BA%D1%83%D0%BB%D1%8C%D1%82%D1%83%D1%80%D1%8B_%D0%A0%D0%BE%D1%81%D1%81%D0%B8%D0%B9%D1%81%D0%BA%D0%BE%D0%B9_%D0%A4%D0%B5%D0%B4%D0%B5%D1%80%D0%B0%D1%86%D0%B8%D0%B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ru:%D0%9C%D0%B8%D0%BD%D0%B8%D1%81%D1%82%D0%B5%D1%80%D1%81%D1%82%D0%B2%D0%BE_%D1%84%D0%B8%D0%BD%D0%B0%D0%BD%D1%81%D0%BE%D0%B2_%D0%A0%D0%BE%D1%81%D1%81%D0%B8%D0%B9%D1%81%D0%BA%D0%BE%D0%B9_%D0%A4%D0%B5%D0%B4%D0%B5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ru:%D0%A4%D0%B5%D0%B4%D0%B5%D1%80%D0%B0%D0%BB%D1%8C%D0%BD%D0%B0%D1%8F_%D1%81%D0%BB%D1%83%D0%B6%D0%B1%D0%B0_%D0%B3%D0%BE%D1%81%D1%83%D0%B4%D0%B0%D1%80%D1%81%D1%82%D0%B2%D0%B5%D0%BD%D0%BD%D0%BE%D0%B9_%D1%81%D1%82%D0%B0%D1%82%D0%B8%D1%81%D1%82%D0%B8%D0%BA%D0%B8" TargetMode="External"/><Relationship Id="rId5" Type="http://schemas.openxmlformats.org/officeDocument/2006/relationships/hyperlink" Target="https://ru.wikisource.org/wiki/%D0%A4%D0%B0%D0%B9%D0%BB:Coat_of_Arms_of_the_Russian_Federation.svg" TargetMode="External"/><Relationship Id="rId15" Type="http://schemas.openxmlformats.org/officeDocument/2006/relationships/hyperlink" Target="https://ru.wikipedia.org/wiki/ru:%D0%A4%D0%B5%D0%B4%D0%B5%D1%80%D0%B0%D0%BB%D1%8C%D0%BD%D0%B0%D1%8F_%D1%81%D0%BB%D1%83%D0%B6%D0%B1%D0%B0_%D0%B3%D0%BE%D1%81%D1%83%D0%B4%D0%B0%D1%80%D1%81%D1%82%D0%B2%D0%B5%D0%BD%D0%BD%D0%BE%D0%B9_%D1%80%D0%B5%D0%B3%D0%B8%D1%81%D1%82%D1%80%D0%B0%D1%86%D0%B8%D0%B8,_%D0%BA%D0%B0%D0%B4%D0%B0%D1%81%D1%82%D1%80%D0%B0_%D0%B8_%D0%BA%D0%B0%D1%80%D1%82%D0%BE%D0%B3%D1%80%D0%B0%D1%84%D0%B8%D0%B8" TargetMode="External"/><Relationship Id="rId10" Type="http://schemas.openxmlformats.org/officeDocument/2006/relationships/hyperlink" Target="https://ru.wikipedia.org/wiki/ru:%D0%9F%D0%BE%D0%B3%D1%80%D0%B0%D0%BD%D0%B8%D1%87%D0%BD%D0%B0%D1%8F_%D1%81%D0%BB%D1%83%D0%B6%D0%B1%D0%B0_%D0%A4%D0%B5%D0%B4%D0%B5%D1%80%D0%B0%D0%BB%D1%8C%D0%BD%D0%BE%D0%B9_%D1%81%D0%BB%D1%83%D0%B6%D0%B1%D1%8B_%D0%B1%D0%B5%D0%B7%D0%BE%D0%BF%D0%B0%D1%81%D0%BD%D0%BE%D1%81%D1%82%D0%B8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ru:%D0%A4%D0%B5%D0%B4%D0%B5%D1%80%D0%B0%D0%BB%D1%8C%D0%BD%D0%B0%D1%8F_%D1%81%D0%BB%D1%83%D0%B6%D0%B1%D0%B0_%D0%B8%D1%81%D0%BF%D0%BE%D0%BB%D0%BD%D0%B5%D0%BD%D0%B8%D1%8F_%D0%BD%D0%B0%D0%BA%D0%B0%D0%B7%D0%B0%D0%BD%D0%B8%D0%B9" TargetMode="External"/><Relationship Id="rId14" Type="http://schemas.openxmlformats.org/officeDocument/2006/relationships/hyperlink" Target="https://ru.wikipedia.org/wiki/ru: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1</cp:revision>
  <dcterms:created xsi:type="dcterms:W3CDTF">2016-04-05T00:38:00Z</dcterms:created>
  <dcterms:modified xsi:type="dcterms:W3CDTF">2016-04-05T00:40:00Z</dcterms:modified>
</cp:coreProperties>
</file>